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2A83" w:rsidRPr="00C70678" w:rsidRDefault="00292A83" w:rsidP="00292A83">
      <w:pPr>
        <w:pStyle w:val="Heading1"/>
        <w:rPr>
          <w:rFonts w:ascii="Arial" w:hAnsi="Arial" w:cs="Arial"/>
        </w:rPr>
      </w:pPr>
      <w:r w:rsidRPr="00C70678">
        <w:rPr>
          <w:rFonts w:ascii="Arial" w:hAnsi="Arial" w:cs="Arial"/>
        </w:rPr>
        <w:t>Shared Kitchens</w:t>
      </w:r>
    </w:p>
    <w:p w:rsidR="00292A83" w:rsidRPr="00C70678" w:rsidRDefault="00292A83" w:rsidP="00292A83">
      <w:pPr>
        <w:pStyle w:val="Heading2"/>
        <w:rPr>
          <w:rFonts w:ascii="Arial" w:hAnsi="Arial" w:cs="Arial"/>
        </w:rPr>
      </w:pPr>
      <w:r w:rsidRPr="00C70678">
        <w:rPr>
          <w:rFonts w:ascii="Arial" w:hAnsi="Arial" w:cs="Arial"/>
        </w:rPr>
        <w:t>Assumptions</w:t>
      </w:r>
    </w:p>
    <w:p w:rsidR="00292A83" w:rsidRPr="00C70678" w:rsidRDefault="00292A83" w:rsidP="00292A83">
      <w:pPr>
        <w:pStyle w:val="ListParagraph"/>
        <w:numPr>
          <w:ilvl w:val="0"/>
          <w:numId w:val="1"/>
        </w:numPr>
        <w:rPr>
          <w:rFonts w:ascii="Arial" w:hAnsi="Arial" w:cs="Arial"/>
        </w:rPr>
      </w:pPr>
      <w:r w:rsidRPr="00C70678">
        <w:rPr>
          <w:rFonts w:ascii="Arial" w:hAnsi="Arial" w:cs="Arial"/>
        </w:rPr>
        <w:t>Orders input is valid and the temperatures allowed are Hot, Cold, Frozen (made extensible though)</w:t>
      </w:r>
    </w:p>
    <w:p w:rsidR="00292A83" w:rsidRPr="00C70678" w:rsidRDefault="00292A83" w:rsidP="00292A83">
      <w:pPr>
        <w:pStyle w:val="ListParagraph"/>
        <w:numPr>
          <w:ilvl w:val="0"/>
          <w:numId w:val="1"/>
        </w:numPr>
        <w:rPr>
          <w:rFonts w:ascii="Arial" w:hAnsi="Arial" w:cs="Arial"/>
        </w:rPr>
      </w:pPr>
      <w:r w:rsidRPr="00C70678">
        <w:rPr>
          <w:rFonts w:ascii="Arial" w:hAnsi="Arial" w:cs="Arial"/>
        </w:rPr>
        <w:t>Courier would arrive only after an order is ready by the kitchen and stored in the shelf</w:t>
      </w:r>
    </w:p>
    <w:p w:rsidR="00292A83" w:rsidRPr="00C70678" w:rsidRDefault="00292A83" w:rsidP="00292A83">
      <w:pPr>
        <w:pStyle w:val="ListParagraph"/>
        <w:numPr>
          <w:ilvl w:val="0"/>
          <w:numId w:val="1"/>
        </w:numPr>
        <w:rPr>
          <w:rFonts w:ascii="Arial" w:hAnsi="Arial" w:cs="Arial"/>
        </w:rPr>
      </w:pPr>
      <w:r w:rsidRPr="00C70678">
        <w:rPr>
          <w:rFonts w:ascii="Arial" w:hAnsi="Arial" w:cs="Arial"/>
        </w:rPr>
        <w:t>Orders are not duplicated</w:t>
      </w:r>
    </w:p>
    <w:p w:rsidR="00292A83" w:rsidRPr="00C70678" w:rsidRDefault="00292A83" w:rsidP="00C77F78">
      <w:pPr>
        <w:pStyle w:val="ListParagraph"/>
        <w:numPr>
          <w:ilvl w:val="0"/>
          <w:numId w:val="1"/>
        </w:numPr>
        <w:rPr>
          <w:rFonts w:ascii="Arial" w:hAnsi="Arial" w:cs="Arial"/>
        </w:rPr>
      </w:pPr>
      <w:r w:rsidRPr="00C70678">
        <w:rPr>
          <w:rFonts w:ascii="Arial" w:hAnsi="Arial" w:cs="Arial"/>
        </w:rPr>
        <w:t>Decay rate is valid number</w:t>
      </w:r>
    </w:p>
    <w:p w:rsidR="00292A83" w:rsidRDefault="00292A83" w:rsidP="00C77F78">
      <w:pPr>
        <w:pStyle w:val="ListParagraph"/>
        <w:numPr>
          <w:ilvl w:val="0"/>
          <w:numId w:val="1"/>
        </w:numPr>
        <w:rPr>
          <w:rFonts w:ascii="Arial" w:hAnsi="Arial" w:cs="Arial"/>
        </w:rPr>
      </w:pPr>
      <w:r w:rsidRPr="00C70678">
        <w:rPr>
          <w:rFonts w:ascii="Arial" w:hAnsi="Arial" w:cs="Arial"/>
        </w:rPr>
        <w:t>(1 + (factor * decay rate) )  &gt;  0</w:t>
      </w:r>
      <w:r w:rsidR="00C960F8" w:rsidRPr="00C70678">
        <w:rPr>
          <w:rFonts w:ascii="Arial" w:hAnsi="Arial" w:cs="Arial"/>
        </w:rPr>
        <w:t xml:space="preserve"> always holds good</w:t>
      </w:r>
    </w:p>
    <w:p w:rsidR="0033389E" w:rsidRPr="00A54A69" w:rsidRDefault="0033389E" w:rsidP="0033389E">
      <w:pPr>
        <w:rPr>
          <w:rFonts w:ascii="Arial" w:hAnsi="Arial" w:cs="Arial"/>
          <w:b/>
        </w:rPr>
      </w:pPr>
      <w:r w:rsidRPr="00A54A69">
        <w:rPr>
          <w:rFonts w:ascii="Arial" w:hAnsi="Arial" w:cs="Arial"/>
          <w:b/>
        </w:rPr>
        <w:t>Build and Run: Please refer ReadMe file</w:t>
      </w:r>
    </w:p>
    <w:p w:rsidR="00C44097" w:rsidRPr="00C70678" w:rsidRDefault="00C44097" w:rsidP="00C44097">
      <w:pPr>
        <w:rPr>
          <w:rFonts w:ascii="Arial" w:hAnsi="Arial" w:cs="Arial"/>
          <w:b/>
          <w:i/>
        </w:rPr>
      </w:pPr>
      <w:r w:rsidRPr="00C70678">
        <w:rPr>
          <w:rFonts w:ascii="Arial" w:hAnsi="Arial" w:cs="Arial"/>
          <w:b/>
          <w:i/>
          <w:highlight w:val="yellow"/>
        </w:rPr>
        <w:t>Some Math regarding the Order Value and Order Age:</w:t>
      </w:r>
    </w:p>
    <w:p w:rsidR="00C44097" w:rsidRPr="00C70678" w:rsidRDefault="00C70678" w:rsidP="00C44097">
      <w:pPr>
        <w:rPr>
          <w:rFonts w:ascii="Arial" w:hAnsi="Arial" w:cs="Arial"/>
        </w:rPr>
      </w:pPr>
      <w:r w:rsidRPr="00C70678">
        <w:rPr>
          <w:rFonts w:ascii="Arial" w:hAnsi="Arial" w:cs="Arial"/>
        </w:rPr>
        <w:t>The maximum allowable age of an order is calculated based on the given params solved in the image below:</w:t>
      </w:r>
    </w:p>
    <w:p w:rsidR="00C70678" w:rsidRPr="00C70678" w:rsidRDefault="00C70678" w:rsidP="00C44097">
      <w:pPr>
        <w:rPr>
          <w:rFonts w:ascii="Arial" w:hAnsi="Arial" w:cs="Arial"/>
        </w:rPr>
      </w:pPr>
    </w:p>
    <w:p w:rsidR="00C70678" w:rsidRPr="00C70678" w:rsidRDefault="00C70678" w:rsidP="00C44097">
      <w:pPr>
        <w:rPr>
          <w:rFonts w:ascii="Arial" w:hAnsi="Arial" w:cs="Arial"/>
        </w:rPr>
      </w:pPr>
      <w:r w:rsidRPr="00C70678">
        <w:rPr>
          <w:rFonts w:ascii="Arial" w:hAnsi="Arial" w:cs="Arial"/>
        </w:rPr>
        <w:t xml:space="preserve">The given max age of an order for which the </w:t>
      </w:r>
      <w:r w:rsidRPr="00C70678">
        <w:rPr>
          <w:rFonts w:ascii="Arial" w:hAnsi="Arial" w:cs="Arial"/>
          <w:i/>
        </w:rPr>
        <w:t>value</w:t>
      </w:r>
      <w:r w:rsidRPr="00C70678">
        <w:rPr>
          <w:rFonts w:ascii="Arial" w:hAnsi="Arial" w:cs="Arial"/>
        </w:rPr>
        <w:t xml:space="preserve"> becomes 0 is shown below:</w:t>
      </w:r>
    </w:p>
    <w:p w:rsidR="00C70678" w:rsidRPr="00C70678" w:rsidRDefault="00C70678" w:rsidP="00C44097">
      <w:pPr>
        <w:rPr>
          <w:rFonts w:ascii="Arial" w:hAnsi="Arial" w:cs="Arial"/>
        </w:rPr>
      </w:pPr>
      <w:r w:rsidRPr="00C70678">
        <w:rPr>
          <w:rFonts w:ascii="Arial" w:hAnsi="Arial" w:cs="Arial"/>
        </w:rPr>
        <w:t>Given equation:</w:t>
      </w:r>
    </w:p>
    <w:p w:rsidR="00C70678" w:rsidRPr="00C70678" w:rsidRDefault="00C70678" w:rsidP="00C44097">
      <w:pPr>
        <w:rPr>
          <w:rFonts w:ascii="Arial" w:hAnsi="Arial" w:cs="Arial"/>
          <w:noProof/>
        </w:rPr>
      </w:pPr>
      <w:r w:rsidRPr="00C70678">
        <w:rPr>
          <w:rFonts w:ascii="Arial" w:hAnsi="Arial" w:cs="Arial"/>
          <w:noProof/>
        </w:rPr>
        <w:drawing>
          <wp:inline distT="0" distB="0" distL="0" distR="0" wp14:anchorId="59068D9C" wp14:editId="0FB5E5F0">
            <wp:extent cx="5943600" cy="1407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407160"/>
                    </a:xfrm>
                    <a:prstGeom prst="rect">
                      <a:avLst/>
                    </a:prstGeom>
                  </pic:spPr>
                </pic:pic>
              </a:graphicData>
            </a:graphic>
          </wp:inline>
        </w:drawing>
      </w:r>
    </w:p>
    <w:p w:rsidR="00C70678" w:rsidRPr="00C70678" w:rsidRDefault="00C70678" w:rsidP="00C44097">
      <w:pPr>
        <w:rPr>
          <w:rFonts w:ascii="Arial" w:hAnsi="Arial" w:cs="Arial"/>
          <w:noProof/>
        </w:rPr>
      </w:pPr>
    </w:p>
    <w:p w:rsidR="00C70678" w:rsidRPr="00C70678" w:rsidRDefault="00C70678" w:rsidP="00C44097">
      <w:pPr>
        <w:rPr>
          <w:rFonts w:ascii="Arial" w:hAnsi="Arial" w:cs="Arial"/>
          <w:noProof/>
        </w:rPr>
      </w:pPr>
      <w:r w:rsidRPr="00C70678">
        <w:rPr>
          <w:rFonts w:ascii="Arial" w:hAnsi="Arial" w:cs="Arial"/>
          <w:noProof/>
        </w:rPr>
        <w:lastRenderedPageBreak/>
        <w:t xml:space="preserve">Max age of order based on the OrderValue: </w:t>
      </w:r>
      <w:r w:rsidRPr="00C70678">
        <w:rPr>
          <w:rFonts w:ascii="Arial" w:hAnsi="Arial" w:cs="Arial"/>
          <w:noProof/>
        </w:rPr>
        <w:drawing>
          <wp:inline distT="0" distB="0" distL="0" distR="0">
            <wp:extent cx="5257799" cy="3498727"/>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quation.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62189" cy="3501648"/>
                    </a:xfrm>
                    <a:prstGeom prst="rect">
                      <a:avLst/>
                    </a:prstGeom>
                  </pic:spPr>
                </pic:pic>
              </a:graphicData>
            </a:graphic>
          </wp:inline>
        </w:drawing>
      </w:r>
    </w:p>
    <w:p w:rsidR="00C70678" w:rsidRPr="00C70678" w:rsidRDefault="00C70678" w:rsidP="00C44097">
      <w:pPr>
        <w:rPr>
          <w:rFonts w:ascii="Arial" w:hAnsi="Arial" w:cs="Arial"/>
          <w:noProof/>
        </w:rPr>
      </w:pPr>
    </w:p>
    <w:p w:rsidR="00C70678" w:rsidRPr="00C70678" w:rsidRDefault="00C70678" w:rsidP="00C44097">
      <w:pPr>
        <w:rPr>
          <w:rFonts w:ascii="Arial" w:hAnsi="Arial" w:cs="Arial"/>
          <w:noProof/>
        </w:rPr>
      </w:pPr>
      <w:r w:rsidRPr="00C70678">
        <w:rPr>
          <w:rFonts w:ascii="Arial" w:hAnsi="Arial" w:cs="Arial"/>
          <w:noProof/>
        </w:rPr>
        <w:t xml:space="preserve">Based on this, an order is termed </w:t>
      </w:r>
      <w:r w:rsidRPr="00C70678">
        <w:rPr>
          <w:rFonts w:ascii="Arial" w:hAnsi="Arial" w:cs="Arial"/>
          <w:b/>
          <w:i/>
          <w:noProof/>
          <w:highlight w:val="yellow"/>
        </w:rPr>
        <w:t>expired</w:t>
      </w:r>
      <w:r w:rsidRPr="00C70678">
        <w:rPr>
          <w:rFonts w:ascii="Arial" w:hAnsi="Arial" w:cs="Arial"/>
          <w:noProof/>
        </w:rPr>
        <w:t xml:space="preserve"> if:</w:t>
      </w:r>
    </w:p>
    <w:p w:rsidR="00C70678" w:rsidRPr="00C70678" w:rsidRDefault="00C70678" w:rsidP="00C44097">
      <w:pPr>
        <w:rPr>
          <w:rFonts w:ascii="Arial" w:hAnsi="Arial" w:cs="Arial"/>
          <w:noProof/>
        </w:rPr>
      </w:pPr>
      <w:r w:rsidRPr="00C70678">
        <w:rPr>
          <w:rFonts w:ascii="Arial" w:hAnsi="Arial" w:cs="Arial"/>
          <w:noProof/>
        </w:rPr>
        <w:t>currAge: Current Age of an Order</w:t>
      </w:r>
    </w:p>
    <w:p w:rsidR="00C70678" w:rsidRDefault="00C70678" w:rsidP="00C44097">
      <w:pPr>
        <w:rPr>
          <w:rFonts w:ascii="Arial" w:hAnsi="Arial" w:cs="Arial"/>
          <w:noProof/>
        </w:rPr>
      </w:pPr>
      <w:r w:rsidRPr="00C70678">
        <w:rPr>
          <w:rFonts w:ascii="Arial" w:hAnsi="Arial" w:cs="Arial"/>
          <w:noProof/>
        </w:rPr>
        <w:t>maxAllowedAge: Maximum allowed age for an order based on above formula (a</w:t>
      </w:r>
      <w:r w:rsidRPr="00C70678">
        <w:rPr>
          <w:rFonts w:ascii="Arial" w:hAnsi="Arial" w:cs="Arial"/>
          <w:noProof/>
          <w:vertAlign w:val="subscript"/>
        </w:rPr>
        <w:t>m</w:t>
      </w:r>
      <w:r w:rsidRPr="00C70678">
        <w:rPr>
          <w:rFonts w:ascii="Arial" w:hAnsi="Arial" w:cs="Arial"/>
          <w:noProof/>
        </w:rPr>
        <w:t>)</w:t>
      </w:r>
    </w:p>
    <w:p w:rsidR="00C70678" w:rsidRPr="00C70678" w:rsidRDefault="00C70678" w:rsidP="00C44097">
      <w:pPr>
        <w:rPr>
          <w:rFonts w:ascii="Arial" w:hAnsi="Arial" w:cs="Arial"/>
          <w:b/>
          <w:i/>
          <w:noProof/>
        </w:rPr>
      </w:pPr>
      <w:r w:rsidRPr="00C70678">
        <w:rPr>
          <w:rFonts w:ascii="Arial" w:hAnsi="Arial" w:cs="Arial"/>
          <w:b/>
          <w:i/>
          <w:noProof/>
          <w:highlight w:val="yellow"/>
        </w:rPr>
        <w:t>currAge – maxAllowedAge &gt;= 0</w:t>
      </w:r>
    </w:p>
    <w:p w:rsidR="00C70678" w:rsidRDefault="00C70678" w:rsidP="00C44097">
      <w:pPr>
        <w:rPr>
          <w:rFonts w:ascii="Arial" w:hAnsi="Arial" w:cs="Arial"/>
          <w:i/>
          <w:sz w:val="16"/>
          <w:szCs w:val="16"/>
        </w:rPr>
      </w:pPr>
      <w:r w:rsidRPr="00C70678">
        <w:rPr>
          <w:rFonts w:ascii="Arial" w:hAnsi="Arial" w:cs="Arial"/>
          <w:b/>
          <w:i/>
          <w:noProof/>
          <w:sz w:val="16"/>
          <w:szCs w:val="16"/>
          <w:highlight w:val="yellow"/>
        </w:rPr>
        <w:t>where currAge = Current Time - Order.CreatedTimeS</w:t>
      </w:r>
      <w:r w:rsidR="00775F01">
        <w:rPr>
          <w:rFonts w:ascii="Arial" w:hAnsi="Arial" w:cs="Arial"/>
          <w:b/>
          <w:i/>
          <w:noProof/>
          <w:sz w:val="16"/>
          <w:szCs w:val="16"/>
        </w:rPr>
        <w:t xml:space="preserve"> </w:t>
      </w:r>
      <w:r w:rsidR="00CB29AC" w:rsidRPr="00CE3E22">
        <w:rPr>
          <w:rFonts w:ascii="Arial" w:hAnsi="Arial" w:cs="Arial"/>
          <w:i/>
          <w:sz w:val="16"/>
          <w:szCs w:val="16"/>
        </w:rPr>
        <w:t>All in seconds units of time</w:t>
      </w:r>
    </w:p>
    <w:p w:rsidR="00CE3E22" w:rsidRDefault="00CE3E22" w:rsidP="00C44097">
      <w:pPr>
        <w:rPr>
          <w:rFonts w:ascii="Arial" w:hAnsi="Arial" w:cs="Arial"/>
          <w:noProof/>
          <w:sz w:val="16"/>
          <w:szCs w:val="16"/>
        </w:rPr>
      </w:pPr>
      <w:r>
        <w:rPr>
          <w:rFonts w:ascii="Arial" w:hAnsi="Arial" w:cs="Arial"/>
          <w:sz w:val="16"/>
          <w:szCs w:val="16"/>
        </w:rPr>
        <w:t xml:space="preserve">This maxAllowedAge could be used to set priority on prepared orders. Using a priority queue (using min heap) based on this priority </w:t>
      </w:r>
      <w:r w:rsidRPr="00CE3E22">
        <w:rPr>
          <w:rFonts w:ascii="Arial" w:hAnsi="Arial" w:cs="Arial"/>
          <w:noProof/>
          <w:sz w:val="16"/>
          <w:szCs w:val="16"/>
        </w:rPr>
        <w:t>(a</w:t>
      </w:r>
      <w:r w:rsidRPr="00CE3E22">
        <w:rPr>
          <w:rFonts w:ascii="Arial" w:hAnsi="Arial" w:cs="Arial"/>
          <w:noProof/>
          <w:sz w:val="16"/>
          <w:szCs w:val="16"/>
          <w:vertAlign w:val="subscript"/>
        </w:rPr>
        <w:t>m</w:t>
      </w:r>
      <w:r w:rsidRPr="00CE3E22">
        <w:rPr>
          <w:rFonts w:ascii="Arial" w:hAnsi="Arial" w:cs="Arial"/>
          <w:noProof/>
          <w:sz w:val="16"/>
          <w:szCs w:val="16"/>
        </w:rPr>
        <w:t>), will help know which order is expiring soon or already expired in O(1) complexity</w:t>
      </w:r>
      <w:r>
        <w:rPr>
          <w:rFonts w:ascii="Arial" w:hAnsi="Arial" w:cs="Arial"/>
          <w:noProof/>
          <w:sz w:val="16"/>
          <w:szCs w:val="16"/>
        </w:rPr>
        <w:t xml:space="preserve">. The push operation costs O(logN) and retriving </w:t>
      </w:r>
      <w:r w:rsidR="00360038">
        <w:rPr>
          <w:rFonts w:ascii="Arial" w:hAnsi="Arial" w:cs="Arial"/>
          <w:noProof/>
          <w:sz w:val="16"/>
          <w:szCs w:val="16"/>
        </w:rPr>
        <w:t xml:space="preserve">an </w:t>
      </w:r>
      <w:r>
        <w:rPr>
          <w:rFonts w:ascii="Arial" w:hAnsi="Arial" w:cs="Arial"/>
          <w:noProof/>
          <w:sz w:val="16"/>
          <w:szCs w:val="16"/>
        </w:rPr>
        <w:t>element costs O(1) with the help of a map</w:t>
      </w:r>
      <w:r w:rsidR="00360038">
        <w:rPr>
          <w:rFonts w:ascii="Arial" w:hAnsi="Arial" w:cs="Arial"/>
          <w:noProof/>
          <w:sz w:val="16"/>
          <w:szCs w:val="16"/>
        </w:rPr>
        <w:t xml:space="preserve"> (used as reverse index for lookup purposes)</w:t>
      </w:r>
      <w:r>
        <w:rPr>
          <w:rFonts w:ascii="Arial" w:hAnsi="Arial" w:cs="Arial"/>
          <w:noProof/>
          <w:sz w:val="16"/>
          <w:szCs w:val="16"/>
        </w:rPr>
        <w:t xml:space="preserve"> (Check </w:t>
      </w:r>
      <w:r w:rsidRPr="00CE3E22">
        <w:rPr>
          <w:rFonts w:ascii="Arial" w:hAnsi="Arial" w:cs="Arial"/>
          <w:b/>
          <w:noProof/>
          <w:sz w:val="16"/>
          <w:szCs w:val="16"/>
        </w:rPr>
        <w:t>Shelf</w:t>
      </w:r>
      <w:r>
        <w:rPr>
          <w:rFonts w:ascii="Arial" w:hAnsi="Arial" w:cs="Arial"/>
          <w:noProof/>
          <w:sz w:val="16"/>
          <w:szCs w:val="16"/>
        </w:rPr>
        <w:t xml:space="preserve"> </w:t>
      </w:r>
      <w:r>
        <w:rPr>
          <w:rFonts w:ascii="Arial" w:hAnsi="Arial" w:cs="Arial"/>
          <w:b/>
          <w:noProof/>
          <w:sz w:val="16"/>
          <w:szCs w:val="16"/>
        </w:rPr>
        <w:t xml:space="preserve">data structure </w:t>
      </w:r>
      <w:r>
        <w:rPr>
          <w:rFonts w:ascii="Arial" w:hAnsi="Arial" w:cs="Arial"/>
          <w:noProof/>
          <w:sz w:val="16"/>
          <w:szCs w:val="16"/>
        </w:rPr>
        <w:t>in the design diagram)</w:t>
      </w:r>
    </w:p>
    <w:p w:rsidR="00775F01" w:rsidRPr="00CE3E22" w:rsidRDefault="00775F01" w:rsidP="00C44097">
      <w:pPr>
        <w:rPr>
          <w:rFonts w:ascii="Arial" w:hAnsi="Arial" w:cs="Arial"/>
          <w:sz w:val="16"/>
          <w:szCs w:val="16"/>
        </w:rPr>
      </w:pPr>
      <w:r>
        <w:rPr>
          <w:noProof/>
        </w:rPr>
        <w:lastRenderedPageBreak/>
        <w:drawing>
          <wp:inline distT="0" distB="0" distL="0" distR="0" wp14:anchorId="21622417" wp14:editId="5D91C1E2">
            <wp:extent cx="2057400" cy="2800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57400" cy="2800350"/>
                    </a:xfrm>
                    <a:prstGeom prst="rect">
                      <a:avLst/>
                    </a:prstGeom>
                  </pic:spPr>
                </pic:pic>
              </a:graphicData>
            </a:graphic>
          </wp:inline>
        </w:drawing>
      </w: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CE3E22">
      <w:pPr>
        <w:pStyle w:val="Heading2"/>
        <w:rPr>
          <w:rFonts w:ascii="Arial" w:hAnsi="Arial" w:cs="Arial"/>
        </w:rPr>
      </w:pPr>
    </w:p>
    <w:p w:rsidR="00B020A1" w:rsidRDefault="00B020A1" w:rsidP="00B020A1"/>
    <w:p w:rsidR="00B020A1" w:rsidRDefault="00B020A1" w:rsidP="00B020A1"/>
    <w:p w:rsidR="00CE3E22" w:rsidRPr="00C70678" w:rsidRDefault="00775F01" w:rsidP="00B020A1">
      <w:pPr>
        <w:pStyle w:val="Heading1"/>
      </w:pPr>
      <w:r>
        <w:lastRenderedPageBreak/>
        <w:t>Ar</w:t>
      </w:r>
      <w:r w:rsidR="00CE3E22" w:rsidRPr="00C70678">
        <w:t>chitecture</w:t>
      </w:r>
    </w:p>
    <w:p w:rsidR="00CE3E22" w:rsidRPr="00C70678" w:rsidRDefault="00CE3E22" w:rsidP="00CE3E22">
      <w:pPr>
        <w:rPr>
          <w:rFonts w:ascii="Arial" w:hAnsi="Arial" w:cs="Arial"/>
        </w:rPr>
      </w:pPr>
      <w:r w:rsidRPr="00C70678">
        <w:rPr>
          <w:rFonts w:ascii="Arial" w:hAnsi="Arial" w:cs="Arial"/>
        </w:rPr>
        <w:t>Divided into below components</w:t>
      </w:r>
    </w:p>
    <w:p w:rsidR="00CE3E22" w:rsidRPr="00C70678" w:rsidRDefault="00CE3E22" w:rsidP="00CE3E22">
      <w:pPr>
        <w:pStyle w:val="ListParagraph"/>
        <w:numPr>
          <w:ilvl w:val="0"/>
          <w:numId w:val="1"/>
        </w:numPr>
        <w:rPr>
          <w:rFonts w:ascii="Arial" w:hAnsi="Arial" w:cs="Arial"/>
        </w:rPr>
      </w:pPr>
      <w:r w:rsidRPr="00C70678">
        <w:rPr>
          <w:rFonts w:ascii="Arial" w:hAnsi="Arial" w:cs="Arial"/>
        </w:rPr>
        <w:t>Admin (Orders Receiver)</w:t>
      </w:r>
    </w:p>
    <w:p w:rsidR="00CE3E22" w:rsidRPr="00C70678" w:rsidRDefault="00CE3E22" w:rsidP="00CE3E22">
      <w:pPr>
        <w:pStyle w:val="ListParagraph"/>
        <w:numPr>
          <w:ilvl w:val="0"/>
          <w:numId w:val="1"/>
        </w:numPr>
        <w:rPr>
          <w:rFonts w:ascii="Arial" w:hAnsi="Arial" w:cs="Arial"/>
        </w:rPr>
      </w:pPr>
      <w:r w:rsidRPr="00C70678">
        <w:rPr>
          <w:rFonts w:ascii="Arial" w:hAnsi="Arial" w:cs="Arial"/>
        </w:rPr>
        <w:t>Kitchen Service(Orders Processing)</w:t>
      </w:r>
    </w:p>
    <w:p w:rsidR="00CE3E22" w:rsidRPr="00C70678" w:rsidRDefault="00CE3E22" w:rsidP="00CE3E22">
      <w:pPr>
        <w:pStyle w:val="ListParagraph"/>
        <w:numPr>
          <w:ilvl w:val="0"/>
          <w:numId w:val="1"/>
        </w:numPr>
        <w:rPr>
          <w:rFonts w:ascii="Arial" w:hAnsi="Arial" w:cs="Arial"/>
        </w:rPr>
      </w:pPr>
      <w:r w:rsidRPr="00C70678">
        <w:rPr>
          <w:rFonts w:ascii="Arial" w:hAnsi="Arial" w:cs="Arial"/>
        </w:rPr>
        <w:t>Storage Service(Shelves Manager)</w:t>
      </w:r>
    </w:p>
    <w:p w:rsidR="00CE3E22" w:rsidRPr="00C70678" w:rsidRDefault="00CE3E22" w:rsidP="00CE3E22">
      <w:pPr>
        <w:pStyle w:val="ListParagraph"/>
        <w:numPr>
          <w:ilvl w:val="0"/>
          <w:numId w:val="1"/>
        </w:numPr>
        <w:rPr>
          <w:rFonts w:ascii="Arial" w:hAnsi="Arial" w:cs="Arial"/>
        </w:rPr>
      </w:pPr>
      <w:r w:rsidRPr="00C70678">
        <w:rPr>
          <w:rFonts w:ascii="Arial" w:hAnsi="Arial" w:cs="Arial"/>
        </w:rPr>
        <w:t>Dispatch Service (Courier)</w:t>
      </w:r>
    </w:p>
    <w:p w:rsidR="00CE3E22" w:rsidRPr="00C70678" w:rsidRDefault="00CE3E22" w:rsidP="00CE3E22">
      <w:pPr>
        <w:pStyle w:val="ListParagraph"/>
        <w:numPr>
          <w:ilvl w:val="0"/>
          <w:numId w:val="1"/>
        </w:numPr>
        <w:rPr>
          <w:rFonts w:ascii="Arial" w:hAnsi="Arial" w:cs="Arial"/>
        </w:rPr>
      </w:pPr>
      <w:r w:rsidRPr="00C70678">
        <w:rPr>
          <w:rFonts w:ascii="Arial" w:hAnsi="Arial" w:cs="Arial"/>
        </w:rPr>
        <w:t>Supervisor Service(Supervision of order end-to-end)</w:t>
      </w:r>
    </w:p>
    <w:p w:rsidR="00CE3E22" w:rsidRPr="00C70678" w:rsidRDefault="00CE3E22" w:rsidP="00CE3E22">
      <w:pPr>
        <w:rPr>
          <w:rFonts w:ascii="Arial" w:hAnsi="Arial" w:cs="Arial"/>
        </w:rPr>
      </w:pPr>
      <w:r w:rsidRPr="00C70678">
        <w:rPr>
          <w:rFonts w:ascii="Arial" w:hAnsi="Arial" w:cs="Arial"/>
        </w:rPr>
        <w:t>The components, interaction, communication channels, messages being shared and status reporting shown in the below architecture diagram</w:t>
      </w:r>
    </w:p>
    <w:p w:rsidR="003151E9" w:rsidRPr="00C70678" w:rsidRDefault="003151E9" w:rsidP="003151E9">
      <w:pPr>
        <w:rPr>
          <w:rFonts w:ascii="Arial" w:hAnsi="Arial" w:cs="Arial"/>
        </w:rPr>
      </w:pPr>
      <w:r w:rsidRPr="00C70678">
        <w:rPr>
          <w:rFonts w:ascii="Arial" w:hAnsi="Arial" w:cs="Arial"/>
          <w:noProof/>
        </w:rPr>
        <w:drawing>
          <wp:inline distT="0" distB="0" distL="0" distR="0">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cture.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3151E9" w:rsidRPr="00C70678" w:rsidRDefault="003151E9" w:rsidP="003151E9">
      <w:pPr>
        <w:rPr>
          <w:rFonts w:ascii="Arial" w:hAnsi="Arial" w:cs="Arial"/>
        </w:rPr>
      </w:pPr>
      <w:r w:rsidRPr="00C70678">
        <w:rPr>
          <w:rFonts w:ascii="Arial" w:hAnsi="Arial" w:cs="Arial"/>
        </w:rPr>
        <w:t>All the above components send/process interact through messages from/to buffered channels (queues) to achieve isolation between those services so they are not coupled. Differed the idea of centralized event aggregator (pub/sub service) due to time limitations. But, that’s left as a future scope of the solution</w:t>
      </w:r>
    </w:p>
    <w:p w:rsidR="00D942B3" w:rsidRPr="00C70678" w:rsidRDefault="00D942B3" w:rsidP="00D942B3">
      <w:pPr>
        <w:pStyle w:val="Heading2"/>
        <w:rPr>
          <w:rFonts w:ascii="Arial" w:hAnsi="Arial" w:cs="Arial"/>
        </w:rPr>
      </w:pPr>
      <w:r w:rsidRPr="00C70678">
        <w:rPr>
          <w:rFonts w:ascii="Arial" w:hAnsi="Arial" w:cs="Arial"/>
        </w:rPr>
        <w:lastRenderedPageBreak/>
        <w:t>Design</w:t>
      </w:r>
    </w:p>
    <w:p w:rsidR="00467FDE" w:rsidRPr="00C70678" w:rsidRDefault="00467FDE" w:rsidP="00467FDE">
      <w:pPr>
        <w:rPr>
          <w:rFonts w:ascii="Arial" w:hAnsi="Arial" w:cs="Arial"/>
        </w:rPr>
      </w:pPr>
      <w:r w:rsidRPr="00C70678">
        <w:rPr>
          <w:rFonts w:ascii="Arial" w:hAnsi="Arial" w:cs="Arial"/>
          <w:noProof/>
        </w:rPr>
        <w:drawing>
          <wp:inline distT="0" distB="0" distL="0" distR="0">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ign_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67FDE" w:rsidRPr="00C70678" w:rsidRDefault="00467FDE" w:rsidP="00467FDE">
      <w:pPr>
        <w:rPr>
          <w:rFonts w:ascii="Arial" w:hAnsi="Arial" w:cs="Arial"/>
        </w:rPr>
      </w:pPr>
      <w:r w:rsidRPr="00C70678">
        <w:rPr>
          <w:rFonts w:ascii="Arial" w:hAnsi="Arial" w:cs="Arial"/>
        </w:rPr>
        <w:t>Rest of the models continued below:</w:t>
      </w:r>
    </w:p>
    <w:p w:rsidR="00467FDE" w:rsidRPr="00C70678" w:rsidRDefault="00467FDE" w:rsidP="00467FDE">
      <w:pPr>
        <w:rPr>
          <w:rFonts w:ascii="Arial" w:hAnsi="Arial" w:cs="Arial"/>
        </w:rPr>
      </w:pPr>
    </w:p>
    <w:p w:rsidR="00467FDE" w:rsidRPr="00C70678" w:rsidRDefault="00467FDE" w:rsidP="00467FDE">
      <w:pPr>
        <w:rPr>
          <w:rFonts w:ascii="Arial" w:hAnsi="Arial" w:cs="Arial"/>
        </w:rPr>
      </w:pPr>
    </w:p>
    <w:p w:rsidR="00467FDE" w:rsidRPr="00C70678" w:rsidRDefault="00467FDE" w:rsidP="00467FDE">
      <w:pPr>
        <w:rPr>
          <w:rFonts w:ascii="Arial" w:hAnsi="Arial" w:cs="Arial"/>
        </w:rPr>
      </w:pPr>
    </w:p>
    <w:p w:rsidR="00467FDE" w:rsidRPr="00C70678" w:rsidRDefault="00467FDE" w:rsidP="00467FDE">
      <w:pPr>
        <w:rPr>
          <w:rFonts w:ascii="Arial" w:hAnsi="Arial" w:cs="Arial"/>
        </w:rPr>
      </w:pPr>
    </w:p>
    <w:p w:rsidR="00467FDE" w:rsidRPr="00C70678" w:rsidRDefault="00467FDE" w:rsidP="00467FDE">
      <w:pPr>
        <w:rPr>
          <w:rFonts w:ascii="Arial" w:hAnsi="Arial" w:cs="Arial"/>
        </w:rPr>
      </w:pPr>
    </w:p>
    <w:p w:rsidR="00467FDE" w:rsidRPr="00C70678" w:rsidRDefault="00467FDE" w:rsidP="00467FDE">
      <w:pPr>
        <w:rPr>
          <w:rFonts w:ascii="Arial" w:hAnsi="Arial" w:cs="Arial"/>
        </w:rPr>
      </w:pPr>
    </w:p>
    <w:p w:rsidR="00467FDE" w:rsidRPr="00C70678" w:rsidRDefault="00467FDE" w:rsidP="00467FDE">
      <w:pPr>
        <w:rPr>
          <w:rFonts w:ascii="Arial" w:hAnsi="Arial" w:cs="Arial"/>
        </w:rPr>
      </w:pPr>
    </w:p>
    <w:p w:rsidR="00467FDE" w:rsidRPr="00C70678" w:rsidRDefault="00467FDE" w:rsidP="00467FDE">
      <w:pPr>
        <w:rPr>
          <w:rFonts w:ascii="Arial" w:hAnsi="Arial" w:cs="Arial"/>
        </w:rPr>
      </w:pPr>
    </w:p>
    <w:p w:rsidR="00467FDE" w:rsidRPr="00C70678" w:rsidRDefault="00467FDE" w:rsidP="00467FDE">
      <w:pPr>
        <w:rPr>
          <w:rFonts w:ascii="Arial" w:hAnsi="Arial" w:cs="Arial"/>
        </w:rPr>
      </w:pPr>
    </w:p>
    <w:p w:rsidR="00467FDE" w:rsidRPr="00C70678" w:rsidRDefault="00467FDE" w:rsidP="00467FDE">
      <w:pPr>
        <w:rPr>
          <w:rFonts w:ascii="Arial" w:hAnsi="Arial" w:cs="Arial"/>
        </w:rPr>
      </w:pPr>
    </w:p>
    <w:p w:rsidR="00467FDE" w:rsidRPr="00C70678" w:rsidRDefault="00467FDE" w:rsidP="00467FDE">
      <w:pPr>
        <w:rPr>
          <w:rFonts w:ascii="Arial" w:hAnsi="Arial" w:cs="Arial"/>
        </w:rPr>
      </w:pPr>
    </w:p>
    <w:p w:rsidR="00467FDE" w:rsidRPr="00C70678" w:rsidRDefault="00467FDE" w:rsidP="00467FDE">
      <w:pPr>
        <w:rPr>
          <w:rFonts w:ascii="Arial" w:hAnsi="Arial" w:cs="Arial"/>
        </w:rPr>
      </w:pPr>
      <w:r w:rsidRPr="00C70678">
        <w:rPr>
          <w:rFonts w:ascii="Arial" w:hAnsi="Arial" w:cs="Arial"/>
        </w:rPr>
        <w:lastRenderedPageBreak/>
        <w:t>Below models are used by the Storage Service</w:t>
      </w:r>
    </w:p>
    <w:p w:rsidR="00467FDE" w:rsidRPr="00C70678" w:rsidRDefault="00467FDE" w:rsidP="00467FDE">
      <w:pPr>
        <w:rPr>
          <w:rFonts w:ascii="Arial" w:hAnsi="Arial" w:cs="Arial"/>
        </w:rPr>
      </w:pPr>
      <w:r w:rsidRPr="00C70678">
        <w:rPr>
          <w:rFonts w:ascii="Arial" w:hAnsi="Arial" w:cs="Arial"/>
          <w:noProof/>
        </w:rPr>
        <w:drawing>
          <wp:inline distT="0" distB="0" distL="0" distR="0">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ign_2.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44097" w:rsidRPr="00C70678" w:rsidRDefault="00C44097" w:rsidP="00467FDE">
      <w:pPr>
        <w:rPr>
          <w:rFonts w:ascii="Arial" w:hAnsi="Arial" w:cs="Arial"/>
        </w:rPr>
      </w:pPr>
    </w:p>
    <w:p w:rsidR="00C44097" w:rsidRPr="00C70678" w:rsidRDefault="00C44097" w:rsidP="00467FDE">
      <w:pPr>
        <w:rPr>
          <w:rFonts w:ascii="Arial" w:hAnsi="Arial" w:cs="Arial"/>
        </w:rPr>
      </w:pPr>
    </w:p>
    <w:p w:rsidR="00C44097" w:rsidRPr="00C70678" w:rsidRDefault="00C44097" w:rsidP="00467FDE">
      <w:pPr>
        <w:rPr>
          <w:rFonts w:ascii="Arial" w:hAnsi="Arial" w:cs="Arial"/>
        </w:rPr>
      </w:pPr>
    </w:p>
    <w:p w:rsidR="00C44097" w:rsidRPr="00C70678" w:rsidRDefault="00C44097" w:rsidP="00467FDE">
      <w:pPr>
        <w:rPr>
          <w:rFonts w:ascii="Arial" w:hAnsi="Arial" w:cs="Arial"/>
        </w:rPr>
      </w:pPr>
    </w:p>
    <w:p w:rsidR="00C44097" w:rsidRPr="00C70678" w:rsidRDefault="00C44097" w:rsidP="00467FDE">
      <w:pPr>
        <w:rPr>
          <w:rFonts w:ascii="Arial" w:hAnsi="Arial" w:cs="Arial"/>
        </w:rPr>
      </w:pPr>
    </w:p>
    <w:p w:rsidR="00C44097" w:rsidRPr="00C70678" w:rsidRDefault="00C44097" w:rsidP="00467FDE">
      <w:pPr>
        <w:rPr>
          <w:rFonts w:ascii="Arial" w:hAnsi="Arial" w:cs="Arial"/>
        </w:rPr>
      </w:pPr>
    </w:p>
    <w:p w:rsidR="00C44097" w:rsidRPr="00C70678" w:rsidRDefault="00C44097" w:rsidP="00467FDE">
      <w:pPr>
        <w:rPr>
          <w:rFonts w:ascii="Arial" w:hAnsi="Arial" w:cs="Arial"/>
        </w:rPr>
      </w:pPr>
    </w:p>
    <w:p w:rsidR="00C44097" w:rsidRPr="00C70678" w:rsidRDefault="00C44097" w:rsidP="00467FDE">
      <w:pPr>
        <w:rPr>
          <w:rFonts w:ascii="Arial" w:hAnsi="Arial" w:cs="Arial"/>
        </w:rPr>
      </w:pPr>
    </w:p>
    <w:p w:rsidR="00C44097" w:rsidRPr="00C70678" w:rsidRDefault="00C44097" w:rsidP="00467FDE">
      <w:pPr>
        <w:rPr>
          <w:rFonts w:ascii="Arial" w:hAnsi="Arial" w:cs="Arial"/>
        </w:rPr>
      </w:pPr>
    </w:p>
    <w:p w:rsidR="00C44097" w:rsidRPr="00C70678" w:rsidRDefault="00C44097" w:rsidP="00467FDE">
      <w:pPr>
        <w:rPr>
          <w:rFonts w:ascii="Arial" w:hAnsi="Arial" w:cs="Arial"/>
        </w:rPr>
      </w:pPr>
    </w:p>
    <w:p w:rsidR="00C44097" w:rsidRPr="00C70678" w:rsidRDefault="00C44097" w:rsidP="00467FDE">
      <w:pPr>
        <w:rPr>
          <w:rFonts w:ascii="Arial" w:hAnsi="Arial" w:cs="Arial"/>
        </w:rPr>
      </w:pPr>
    </w:p>
    <w:p w:rsidR="00C44097" w:rsidRDefault="00C44097" w:rsidP="00467FDE">
      <w:pPr>
        <w:rPr>
          <w:rFonts w:ascii="Arial" w:hAnsi="Arial" w:cs="Arial"/>
        </w:rPr>
      </w:pPr>
    </w:p>
    <w:p w:rsidR="00C77F78" w:rsidRDefault="00B020A1" w:rsidP="00B020A1">
      <w:pPr>
        <w:pStyle w:val="Heading2"/>
      </w:pPr>
      <w:r>
        <w:lastRenderedPageBreak/>
        <w:t>Order Life Cycle</w:t>
      </w:r>
    </w:p>
    <w:p w:rsidR="00B020A1" w:rsidRDefault="00B020A1" w:rsidP="00B020A1"/>
    <w:p w:rsidR="00B020A1" w:rsidRPr="00B020A1" w:rsidRDefault="00B020A1" w:rsidP="00B020A1">
      <w:pPr>
        <w:pStyle w:val="Heading3"/>
      </w:pPr>
      <w:r>
        <w:t>Kitchen</w:t>
      </w:r>
    </w:p>
    <w:p w:rsidR="00B020A1" w:rsidRDefault="00B020A1" w:rsidP="00467FDE">
      <w:pPr>
        <w:rPr>
          <w:rFonts w:ascii="Arial" w:hAnsi="Arial" w:cs="Arial"/>
        </w:rPr>
      </w:pPr>
      <w:r>
        <w:rPr>
          <w:rFonts w:ascii="Arial" w:hAnsi="Arial" w:cs="Arial"/>
        </w:rPr>
        <w:t>The Kitchen is straightforward. It receives order from Admin, processes it and Sends “Order Processed” event and “OrderReady” events to Storage and Dispatch Channels respectively</w:t>
      </w:r>
    </w:p>
    <w:p w:rsidR="00B020A1" w:rsidRDefault="00B020A1" w:rsidP="00467FDE">
      <w:pPr>
        <w:rPr>
          <w:rFonts w:ascii="Arial" w:hAnsi="Arial" w:cs="Arial"/>
        </w:rPr>
      </w:pPr>
    </w:p>
    <w:p w:rsidR="00C44097" w:rsidRDefault="00B020A1" w:rsidP="00B020A1">
      <w:pPr>
        <w:pStyle w:val="Heading3"/>
      </w:pPr>
      <w:r>
        <w:t xml:space="preserve">Storage </w:t>
      </w:r>
    </w:p>
    <w:p w:rsidR="00B020A1" w:rsidRDefault="00B020A1" w:rsidP="00B020A1"/>
    <w:p w:rsidR="00B020A1" w:rsidRPr="00B020A1" w:rsidRDefault="00B020A1" w:rsidP="00B020A1">
      <w:r>
        <w:t>Normal Shelves (Hot/Cold/Frozen)</w:t>
      </w:r>
    </w:p>
    <w:p w:rsidR="00B020A1" w:rsidRDefault="00B020A1" w:rsidP="00B020A1">
      <w:r>
        <w:rPr>
          <w:noProof/>
        </w:rPr>
        <w:drawing>
          <wp:inline distT="0" distB="0" distL="0" distR="0">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orage_Flow.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020A1" w:rsidRDefault="00B020A1" w:rsidP="00B020A1"/>
    <w:p w:rsidR="00B020A1" w:rsidRDefault="00B020A1" w:rsidP="00B020A1"/>
    <w:p w:rsidR="00B020A1" w:rsidRDefault="00B020A1" w:rsidP="00B020A1"/>
    <w:p w:rsidR="00B020A1" w:rsidRDefault="00B020A1" w:rsidP="00B020A1"/>
    <w:p w:rsidR="00B020A1" w:rsidRDefault="00B020A1" w:rsidP="00B020A1"/>
    <w:p w:rsidR="00B020A1" w:rsidRDefault="00B020A1" w:rsidP="00B020A1">
      <w:r>
        <w:lastRenderedPageBreak/>
        <w:t>Overflow Shelf:</w:t>
      </w:r>
    </w:p>
    <w:p w:rsidR="00B020A1" w:rsidRDefault="00B020A1" w:rsidP="00B020A1">
      <w:r>
        <w:rPr>
          <w:noProof/>
        </w:rPr>
        <w:drawing>
          <wp:inline distT="0" distB="0" distL="0" distR="0">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nOverflowEvent_Received_Flow.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020A1" w:rsidRDefault="00B020A1" w:rsidP="00B020A1"/>
    <w:p w:rsidR="00B020A1" w:rsidRDefault="00B020A1" w:rsidP="00B020A1"/>
    <w:p w:rsidR="00B020A1" w:rsidRDefault="00B020A1" w:rsidP="00B020A1"/>
    <w:p w:rsidR="00B020A1" w:rsidRDefault="00B020A1" w:rsidP="00B020A1"/>
    <w:p w:rsidR="00B020A1" w:rsidRDefault="00B020A1" w:rsidP="00B020A1"/>
    <w:p w:rsidR="00B020A1" w:rsidRDefault="00B020A1" w:rsidP="00B020A1"/>
    <w:p w:rsidR="00B020A1" w:rsidRDefault="00B020A1" w:rsidP="00B020A1"/>
    <w:p w:rsidR="00B020A1" w:rsidRDefault="00B020A1" w:rsidP="00B020A1"/>
    <w:p w:rsidR="00B020A1" w:rsidRDefault="00B020A1" w:rsidP="00B020A1"/>
    <w:p w:rsidR="00B020A1" w:rsidRDefault="00B020A1" w:rsidP="00B020A1"/>
    <w:p w:rsidR="00B020A1" w:rsidRDefault="00B020A1" w:rsidP="00B020A1"/>
    <w:p w:rsidR="00B020A1" w:rsidRDefault="00B020A1" w:rsidP="00B020A1"/>
    <w:p w:rsidR="00B020A1" w:rsidRDefault="00B020A1" w:rsidP="00B020A1">
      <w:r>
        <w:lastRenderedPageBreak/>
        <w:t>Check Expired Orders Worker – Normal Shelves (Hot/Cold/Frozen)</w:t>
      </w:r>
      <w:r w:rsidR="00973FF1">
        <w:t>:</w:t>
      </w:r>
    </w:p>
    <w:p w:rsidR="00973FF1" w:rsidRDefault="00973FF1" w:rsidP="00B020A1">
      <w:r>
        <w:rPr>
          <w:noProof/>
        </w:rPr>
        <w:drawing>
          <wp:inline distT="0" distB="0" distL="0" distR="0">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rmalShelves_Worker_Flow.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73FF1" w:rsidRDefault="00973FF1" w:rsidP="00B020A1"/>
    <w:p w:rsidR="00973FF1" w:rsidRDefault="00973FF1" w:rsidP="00B020A1"/>
    <w:p w:rsidR="00973FF1" w:rsidRDefault="00973FF1" w:rsidP="00B020A1"/>
    <w:p w:rsidR="00973FF1" w:rsidRDefault="00973FF1" w:rsidP="00B020A1"/>
    <w:p w:rsidR="00973FF1" w:rsidRDefault="00973FF1" w:rsidP="00B020A1"/>
    <w:p w:rsidR="00973FF1" w:rsidRDefault="00973FF1" w:rsidP="00B020A1"/>
    <w:p w:rsidR="00973FF1" w:rsidRDefault="00973FF1" w:rsidP="00B020A1"/>
    <w:p w:rsidR="00973FF1" w:rsidRDefault="00973FF1" w:rsidP="00B020A1"/>
    <w:p w:rsidR="00973FF1" w:rsidRDefault="00973FF1" w:rsidP="00B020A1"/>
    <w:p w:rsidR="00973FF1" w:rsidRDefault="00973FF1" w:rsidP="00B020A1"/>
    <w:p w:rsidR="00973FF1" w:rsidRDefault="00973FF1" w:rsidP="00B020A1"/>
    <w:p w:rsidR="00973FF1" w:rsidRDefault="00973FF1" w:rsidP="00B020A1"/>
    <w:p w:rsidR="00973FF1" w:rsidRDefault="00973FF1" w:rsidP="00B020A1">
      <w:r>
        <w:lastRenderedPageBreak/>
        <w:t>On New shelf space available event received – Overflown Shelf:</w:t>
      </w:r>
    </w:p>
    <w:p w:rsidR="00973FF1" w:rsidRDefault="00973FF1" w:rsidP="00B020A1">
      <w:r>
        <w:rPr>
          <w:noProof/>
        </w:rPr>
        <w:drawing>
          <wp:inline distT="0" distB="0" distL="0" distR="0">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nNewShelfAvailableEvent_Received_Flow.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73FF1" w:rsidRDefault="00973FF1" w:rsidP="00B020A1"/>
    <w:p w:rsidR="00973FF1" w:rsidRDefault="00973FF1" w:rsidP="00B020A1"/>
    <w:p w:rsidR="00973FF1" w:rsidRDefault="00973FF1" w:rsidP="00B020A1"/>
    <w:p w:rsidR="00973FF1" w:rsidRDefault="00973FF1" w:rsidP="00B020A1"/>
    <w:p w:rsidR="00973FF1" w:rsidRDefault="00973FF1" w:rsidP="00B020A1"/>
    <w:p w:rsidR="00973FF1" w:rsidRDefault="00973FF1" w:rsidP="00B020A1"/>
    <w:p w:rsidR="00973FF1" w:rsidRDefault="00973FF1" w:rsidP="00B020A1"/>
    <w:p w:rsidR="00973FF1" w:rsidRDefault="00973FF1" w:rsidP="00B020A1"/>
    <w:p w:rsidR="00973FF1" w:rsidRDefault="00973FF1" w:rsidP="00B020A1"/>
    <w:p w:rsidR="00973FF1" w:rsidRDefault="00973FF1" w:rsidP="00B020A1"/>
    <w:p w:rsidR="00973FF1" w:rsidRDefault="00973FF1" w:rsidP="00B020A1"/>
    <w:p w:rsidR="00973FF1" w:rsidRDefault="00973FF1" w:rsidP="00B020A1"/>
    <w:p w:rsidR="00973FF1" w:rsidRDefault="00037538" w:rsidP="00B020A1">
      <w:r>
        <w:lastRenderedPageBreak/>
        <w:t>Overflown Shelf Expired Orders Checking Worker – Overflown Shelf:</w:t>
      </w:r>
    </w:p>
    <w:p w:rsidR="00037538" w:rsidRDefault="00037538" w:rsidP="00B020A1">
      <w:r>
        <w:rPr>
          <w:noProof/>
        </w:rPr>
        <w:drawing>
          <wp:inline distT="0" distB="0" distL="0" distR="0">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flownShelf_Worker_Flow.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037538" w:rsidRDefault="00037538" w:rsidP="00B020A1"/>
    <w:p w:rsidR="00B020A1" w:rsidRDefault="00B020A1" w:rsidP="00B020A1"/>
    <w:p w:rsidR="00037538" w:rsidRDefault="00037538" w:rsidP="00B020A1"/>
    <w:p w:rsidR="00037538" w:rsidRDefault="00037538" w:rsidP="00B020A1"/>
    <w:p w:rsidR="00037538" w:rsidRDefault="00037538" w:rsidP="00B020A1"/>
    <w:p w:rsidR="00037538" w:rsidRDefault="00037538" w:rsidP="00B020A1"/>
    <w:p w:rsidR="00037538" w:rsidRDefault="00037538" w:rsidP="00B020A1"/>
    <w:p w:rsidR="00037538" w:rsidRDefault="00037538" w:rsidP="00B020A1"/>
    <w:p w:rsidR="00037538" w:rsidRDefault="00037538" w:rsidP="00B020A1"/>
    <w:p w:rsidR="00037538" w:rsidRDefault="00037538" w:rsidP="00B020A1"/>
    <w:p w:rsidR="00037538" w:rsidRDefault="00037538" w:rsidP="00B020A1"/>
    <w:p w:rsidR="00037538" w:rsidRDefault="00037538" w:rsidP="00B020A1"/>
    <w:p w:rsidR="00037538" w:rsidRDefault="00037538" w:rsidP="00DA23A1">
      <w:pPr>
        <w:pStyle w:val="Heading3"/>
      </w:pPr>
      <w:r>
        <w:lastRenderedPageBreak/>
        <w:t>Dispatch (Courier)</w:t>
      </w:r>
    </w:p>
    <w:p w:rsidR="00A54A69" w:rsidRDefault="00A54A69" w:rsidP="00B020A1">
      <w:pPr>
        <w:rPr>
          <w:noProof/>
        </w:rPr>
      </w:pPr>
    </w:p>
    <w:p w:rsidR="00B020A1" w:rsidRDefault="00C56516" w:rsidP="00B020A1">
      <w:r>
        <w:rPr>
          <w:noProof/>
        </w:rPr>
        <w:drawing>
          <wp:inline distT="0" distB="0" distL="0" distR="0">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atch.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54A69" w:rsidRDefault="00A54A69" w:rsidP="00B020A1"/>
    <w:p w:rsidR="00A54A69" w:rsidRDefault="00A54A69" w:rsidP="00B020A1">
      <w:r>
        <w:t xml:space="preserve">If an order was not available while a courier picking up, the status is checked with Supervisor service. Supervisor service informs if that order is either evicted or expired or never even present (because it does book keeping of processed records). </w:t>
      </w:r>
    </w:p>
    <w:p w:rsidR="00A54A69" w:rsidRPr="00B020A1" w:rsidRDefault="00A54A69" w:rsidP="00B020A1">
      <w:r>
        <w:t xml:space="preserve">The supervisor finally would be able to print the overall report of all orders processed with how many of them were expired, evicted, processed </w:t>
      </w:r>
      <w:r w:rsidR="00303CD1">
        <w:t>and picked-up</w:t>
      </w:r>
      <w:bookmarkStart w:id="0" w:name="_GoBack"/>
      <w:bookmarkEnd w:id="0"/>
    </w:p>
    <w:sectPr w:rsidR="00A54A69" w:rsidRPr="00B020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74022A"/>
    <w:multiLevelType w:val="hybridMultilevel"/>
    <w:tmpl w:val="E2A0CA82"/>
    <w:lvl w:ilvl="0" w:tplc="9B42A0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A83"/>
    <w:rsid w:val="00037095"/>
    <w:rsid w:val="00037538"/>
    <w:rsid w:val="00292A83"/>
    <w:rsid w:val="00303CD1"/>
    <w:rsid w:val="003078DA"/>
    <w:rsid w:val="003151E9"/>
    <w:rsid w:val="0033389E"/>
    <w:rsid w:val="00360038"/>
    <w:rsid w:val="00467FDE"/>
    <w:rsid w:val="00513B4E"/>
    <w:rsid w:val="00775F01"/>
    <w:rsid w:val="007A2A06"/>
    <w:rsid w:val="009618A3"/>
    <w:rsid w:val="00973FF1"/>
    <w:rsid w:val="00A54A69"/>
    <w:rsid w:val="00B020A1"/>
    <w:rsid w:val="00C44097"/>
    <w:rsid w:val="00C56516"/>
    <w:rsid w:val="00C70678"/>
    <w:rsid w:val="00C77F78"/>
    <w:rsid w:val="00C83479"/>
    <w:rsid w:val="00C960F8"/>
    <w:rsid w:val="00CB29AC"/>
    <w:rsid w:val="00CE3E22"/>
    <w:rsid w:val="00D942B3"/>
    <w:rsid w:val="00DA23A1"/>
    <w:rsid w:val="00E43237"/>
    <w:rsid w:val="00EE24F5"/>
    <w:rsid w:val="00F212F7"/>
    <w:rsid w:val="00F43D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CA7E4"/>
  <w15:chartTrackingRefBased/>
  <w15:docId w15:val="{65E37774-419D-46EF-A759-3169F7D6C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92A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2A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2A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020A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A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2A8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292A83"/>
    <w:pPr>
      <w:ind w:left="720"/>
      <w:contextualSpacing/>
    </w:pPr>
  </w:style>
  <w:style w:type="character" w:customStyle="1" w:styleId="Heading3Char">
    <w:name w:val="Heading 3 Char"/>
    <w:basedOn w:val="DefaultParagraphFont"/>
    <w:link w:val="Heading3"/>
    <w:uiPriority w:val="9"/>
    <w:rsid w:val="00292A83"/>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B020A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020A1"/>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B020A1"/>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1436</TotalTime>
  <Pages>12</Pages>
  <Words>460</Words>
  <Characters>2626</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Chaitanya Sunkara</dc:creator>
  <cp:keywords/>
  <dc:description/>
  <cp:lastModifiedBy>Krishna Chaitanya Sunkara</cp:lastModifiedBy>
  <cp:revision>15</cp:revision>
  <dcterms:created xsi:type="dcterms:W3CDTF">2020-09-11T20:47:00Z</dcterms:created>
  <dcterms:modified xsi:type="dcterms:W3CDTF">2020-09-12T20:43:00Z</dcterms:modified>
</cp:coreProperties>
</file>